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Данный документ вступает в силу с 01.09.2023 и действует до 01.09.2026 (</w:t>
      </w:r>
      <w:hyperlink r:id="rId4" w:history="1">
        <w:r>
          <w:rPr>
            <w:rFonts w:ascii="Times New Roman" w:hAnsi="Times New Roman" w:cs="Times New Roman"/>
            <w:b/>
            <w:bCs/>
            <w:sz w:val="24"/>
            <w:szCs w:val="24"/>
            <w:u w:val="single"/>
          </w:rPr>
          <w:t>пункт 3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>).</w:t>
      </w:r>
    </w:p>
    <w:p w:rsidR="00000000" w:rsidRDefault="003732E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4"/>
          <w:szCs w:val="4"/>
        </w:rPr>
        <w:t> </w:t>
      </w:r>
    </w:p>
    <w:p w:rsidR="00000000" w:rsidRDefault="003732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ПРАВИТЕЛЬСТВО РОССИЙСКОЙ ФЕДЕРАЦИИ</w:t>
      </w:r>
    </w:p>
    <w:p w:rsidR="00000000" w:rsidRDefault="003732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ПОСТАНОВЛЕНИЕ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от 11 мая 2023 г. </w:t>
      </w:r>
      <w:r>
        <w:rPr>
          <w:rFonts w:ascii="Times New Roman" w:hAnsi="Times New Roman" w:cs="Times New Roman"/>
          <w:b/>
          <w:bCs/>
          <w:sz w:val="36"/>
          <w:szCs w:val="36"/>
        </w:rPr>
        <w:t>N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736</w:t>
      </w:r>
    </w:p>
    <w:p w:rsidR="00000000" w:rsidRDefault="003732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ОБ УТВЕРЖДЕНИ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</w:t>
      </w:r>
      <w:r>
        <w:rPr>
          <w:rFonts w:ascii="Times New Roman" w:hAnsi="Times New Roman" w:cs="Times New Roman"/>
          <w:b/>
          <w:bCs/>
          <w:sz w:val="36"/>
          <w:szCs w:val="36"/>
        </w:rPr>
        <w:t>N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1006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hyperlink r:id="rId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частью 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84 Федерального закона "Об основах охраны здоровья граждан в Российской Федерации" и </w:t>
      </w:r>
      <w:hyperlink r:id="rId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39.1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"О защите прав потребителей" Правительство Российской Федерации постановляет: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Утвердить прилагаемые: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Правила предоставления медицинскими организациями платных медицинских услуг;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</w:t>
      </w:r>
      <w:r>
        <w:rPr>
          <w:rFonts w:ascii="Times New Roman" w:hAnsi="Times New Roman" w:cs="Times New Roman"/>
          <w:sz w:val="24"/>
          <w:szCs w:val="24"/>
        </w:rPr>
        <w:t>ния, которые вносятся в акты Правительства Российской Федерации.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Признать утратившим силу постановление Правительства Российской Федерации </w:t>
      </w:r>
      <w:hyperlink r:id="rId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4 октября 2012 г. N 1006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</w:t>
      </w:r>
      <w:r>
        <w:rPr>
          <w:rFonts w:ascii="Times New Roman" w:hAnsi="Times New Roman" w:cs="Times New Roman"/>
          <w:sz w:val="24"/>
          <w:szCs w:val="24"/>
        </w:rPr>
        <w:t xml:space="preserve">утверждении Правил предоставления медицинскими организациями платных медицинских услуг" (Собрание законодательства Российской Федерации, 2012,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41, ст. 5628).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 1 сентября 2023 г. и действует до 1 сентября 2026 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0000" w:rsidRDefault="003732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Председатель Правительства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Российской Федерации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М. МИШУСТИН</w:t>
      </w:r>
    </w:p>
    <w:p w:rsidR="00000000" w:rsidRDefault="003732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УТВЕРЖДЕНЫ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постановлением Правительства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Российской Федерации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от 11 мая 2023 г.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736</w:t>
      </w:r>
    </w:p>
    <w:p w:rsidR="00000000" w:rsidRDefault="003732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ПРАВИЛА ПРЕДОСТАВЛЕНИЯ МЕДИЦИНСКИМИ ОРГАНИЗАЦИЯМИ ПЛАТНЫХ МЕДИЦИНСКИХ УСЛУГ</w:t>
      </w:r>
    </w:p>
    <w:p w:rsidR="00000000" w:rsidRDefault="003732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3732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</w:t>
      </w:r>
      <w:r>
        <w:rPr>
          <w:rFonts w:ascii="Times New Roman" w:hAnsi="Times New Roman" w:cs="Times New Roman"/>
          <w:b/>
          <w:bCs/>
          <w:sz w:val="32"/>
          <w:szCs w:val="32"/>
        </w:rPr>
        <w:t>. Общие положения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Настоя</w:t>
      </w:r>
      <w:r>
        <w:rPr>
          <w:rFonts w:ascii="Times New Roman" w:hAnsi="Times New Roman" w:cs="Times New Roman"/>
          <w:sz w:val="24"/>
          <w:szCs w:val="24"/>
        </w:rPr>
        <w:t>щие Правила определяют порядок и условия предоставления медицинскими организациями гражданам платных медицинских услуг.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Для целей настоящих Правил используются следующие основные понятия: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"платные медицинские услуги" - медицинские услуги, предоставляемы</w:t>
      </w:r>
      <w:r>
        <w:rPr>
          <w:rFonts w:ascii="Times New Roman" w:hAnsi="Times New Roman" w:cs="Times New Roman"/>
          <w:sz w:val="24"/>
          <w:szCs w:val="24"/>
        </w:rPr>
        <w:t>е на возмездной основе за счет личных средств граждан, средств работодателей и иных средств на основании договоров, в том числе договоров добровольного медицинского страхования (далее - договоры);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"заказчик" - физическое или юридическое лицо, имеющее намер</w:t>
      </w:r>
      <w:r>
        <w:rPr>
          <w:rFonts w:ascii="Times New Roman" w:hAnsi="Times New Roman" w:cs="Times New Roman"/>
          <w:sz w:val="24"/>
          <w:szCs w:val="24"/>
        </w:rPr>
        <w:t>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"потребитель" - физическое лицо, имеющее намерение получить платные медицинские услуги л</w:t>
      </w:r>
      <w:r>
        <w:rPr>
          <w:rFonts w:ascii="Times New Roman" w:hAnsi="Times New Roman" w:cs="Times New Roman"/>
          <w:sz w:val="24"/>
          <w:szCs w:val="24"/>
        </w:rPr>
        <w:t>ибо получающее платные медицинские услуги лично в соответствии с договором.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Потребитель, получающий платные медицинские услуги, является пациентом, на которого распространяется действие Федерального </w:t>
      </w:r>
      <w:hyperlink r:id="rId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основах охраны здоровья граждан в Российской Федерации";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"исполнитель" - медицинская организация независимо от организационно-правовой формы, а также индивидуальный предприниматель, оказывающие платные медицинские услуги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договором.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Понятие "потребитель" применяется также в значении, установленном </w:t>
      </w:r>
      <w:hyperlink r:id="rId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 "О защите прав потребителей". Понятие "медицинс</w:t>
      </w:r>
      <w:r>
        <w:rPr>
          <w:rFonts w:ascii="Times New Roman" w:hAnsi="Times New Roman" w:cs="Times New Roman"/>
          <w:sz w:val="24"/>
          <w:szCs w:val="24"/>
        </w:rPr>
        <w:t xml:space="preserve">кая организация" употребляется в значении, определенном Федеральным </w:t>
      </w:r>
      <w:hyperlink r:id="rId1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основах охраны здоровья граждан в Российской Федерации".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Платные медицинские услуги предост</w:t>
      </w:r>
      <w:r>
        <w:rPr>
          <w:rFonts w:ascii="Times New Roman" w:hAnsi="Times New Roman" w:cs="Times New Roman"/>
          <w:sz w:val="24"/>
          <w:szCs w:val="24"/>
        </w:rPr>
        <w:t>авляются медицинскими организациями на основании лицензии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Требования к платным меди</w:t>
      </w:r>
      <w:r>
        <w:rPr>
          <w:rFonts w:ascii="Times New Roman" w:hAnsi="Times New Roman" w:cs="Times New Roman"/>
          <w:sz w:val="24"/>
          <w:szCs w:val="24"/>
        </w:rPr>
        <w:t>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Настоящие Правила в</w:t>
      </w:r>
      <w:r>
        <w:rPr>
          <w:rFonts w:ascii="Times New Roman" w:hAnsi="Times New Roman" w:cs="Times New Roman"/>
          <w:sz w:val="24"/>
          <w:szCs w:val="24"/>
        </w:rPr>
        <w:t xml:space="preserve"> наглядной и доступной форме доводятся исполнителем до сведения потребителя и (или) заказчика.</w:t>
      </w:r>
    </w:p>
    <w:p w:rsidR="00000000" w:rsidRDefault="003732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II</w:t>
      </w:r>
      <w:r>
        <w:rPr>
          <w:rFonts w:ascii="Times New Roman" w:hAnsi="Times New Roman" w:cs="Times New Roman"/>
          <w:b/>
          <w:bCs/>
          <w:sz w:val="32"/>
          <w:szCs w:val="32"/>
        </w:rPr>
        <w:t>. Условия предоставления платных медицинских услуг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При заключении договора потребителю и (или) заказчику предоставляется в доступной форме информация о воз</w:t>
      </w:r>
      <w:r>
        <w:rPr>
          <w:rFonts w:ascii="Times New Roman" w:hAnsi="Times New Roman" w:cs="Times New Roman"/>
          <w:sz w:val="24"/>
          <w:szCs w:val="24"/>
        </w:rPr>
        <w:t xml:space="preserve">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(далее - программа) и территориальной программы государственных гарантий </w:t>
      </w:r>
      <w:r>
        <w:rPr>
          <w:rFonts w:ascii="Times New Roman" w:hAnsi="Times New Roman" w:cs="Times New Roman"/>
          <w:sz w:val="24"/>
          <w:szCs w:val="24"/>
        </w:rPr>
        <w:t>бесплатного оказания гражданам медицинской помощи (далее - территориальная программа).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Отказ потребителя от заключения договора не может быть причиной уменьшения видов и объемов медицинской помощи, предоставляемых такому потребителю без взимания платы в ра</w:t>
      </w:r>
      <w:r>
        <w:rPr>
          <w:rFonts w:ascii="Times New Roman" w:hAnsi="Times New Roman" w:cs="Times New Roman"/>
          <w:sz w:val="24"/>
          <w:szCs w:val="24"/>
        </w:rPr>
        <w:t>мках программы и территориальной программы.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Медицинские организации, участвующие в реализации программы и территориальной программы, имеют право оказывать платные медицинские услуги: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 иных условиях, чем предусмотрено программой, территориальными пр</w:t>
      </w:r>
      <w:r>
        <w:rPr>
          <w:rFonts w:ascii="Times New Roman" w:hAnsi="Times New Roman" w:cs="Times New Roman"/>
          <w:sz w:val="24"/>
          <w:szCs w:val="24"/>
        </w:rPr>
        <w:t>ограммами и (или) целевыми программами, в следующих случаях: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назначение и применение по медицинским показаниям лекарственных препаратов, не входящих в </w:t>
      </w:r>
      <w:hyperlink r:id="rId1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перечень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жизненно необ</w:t>
      </w:r>
      <w:r>
        <w:rPr>
          <w:rFonts w:ascii="Times New Roman" w:hAnsi="Times New Roman" w:cs="Times New Roman"/>
          <w:sz w:val="24"/>
          <w:szCs w:val="24"/>
        </w:rPr>
        <w:t>ходимых и важнейших лекарственных препаратов,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</w:t>
      </w:r>
      <w:r>
        <w:rPr>
          <w:rFonts w:ascii="Times New Roman" w:hAnsi="Times New Roman" w:cs="Times New Roman"/>
          <w:sz w:val="24"/>
          <w:szCs w:val="24"/>
        </w:rPr>
        <w:t>етных ассигнований бюджетов всех уровней бюджетной системы Российской Федерации;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</w:t>
      </w:r>
      <w:r>
        <w:rPr>
          <w:rFonts w:ascii="Times New Roman" w:hAnsi="Times New Roman" w:cs="Times New Roman"/>
          <w:sz w:val="24"/>
          <w:szCs w:val="24"/>
        </w:rPr>
        <w:t>ей бюджетной системы Российской Федерации и не подлежащих оплате в рамках программы и территориальной программы;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</w:t>
      </w:r>
      <w:r>
        <w:rPr>
          <w:rFonts w:ascii="Times New Roman" w:hAnsi="Times New Roman" w:cs="Times New Roman"/>
          <w:sz w:val="24"/>
          <w:szCs w:val="24"/>
        </w:rPr>
        <w:t>оказаний к установлению индивидуального поста медицинского наблюдения;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анонимно, за исключением случаев, предусмотренных законодательством Российской Федерации;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гражданам иностранных государств, лицам без гражданства, за исключением лиц, застрахованн</w:t>
      </w:r>
      <w:r>
        <w:rPr>
          <w:rFonts w:ascii="Times New Roman" w:hAnsi="Times New Roman" w:cs="Times New Roman"/>
          <w:sz w:val="24"/>
          <w:szCs w:val="24"/>
        </w:rPr>
        <w:t>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</w:t>
      </w:r>
      <w:r>
        <w:rPr>
          <w:rFonts w:ascii="Times New Roman" w:hAnsi="Times New Roman" w:cs="Times New Roman"/>
          <w:sz w:val="24"/>
          <w:szCs w:val="24"/>
        </w:rPr>
        <w:t>ской Федерации;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1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21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</w:t>
      </w:r>
      <w:r>
        <w:rPr>
          <w:rFonts w:ascii="Times New Roman" w:hAnsi="Times New Roman" w:cs="Times New Roman"/>
          <w:sz w:val="24"/>
          <w:szCs w:val="24"/>
        </w:rPr>
        <w:t>б основах охраны здоровья граждан в Российской Федерации", а также за исключением оказания медицинской помощи в экстренной форме.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Условия использования материально-технической базы и привлечения медицинских работников для оказания платных медицинских ус</w:t>
      </w:r>
      <w:r>
        <w:rPr>
          <w:rFonts w:ascii="Times New Roman" w:hAnsi="Times New Roman" w:cs="Times New Roman"/>
          <w:sz w:val="24"/>
          <w:szCs w:val="24"/>
        </w:rPr>
        <w:t>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</w:t>
      </w:r>
      <w:r>
        <w:rPr>
          <w:rFonts w:ascii="Times New Roman" w:hAnsi="Times New Roman" w:cs="Times New Roman"/>
          <w:sz w:val="24"/>
          <w:szCs w:val="24"/>
        </w:rPr>
        <w:t>лномочия учредителей указанных медицинских организаций, а на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</w:t>
      </w:r>
      <w:r>
        <w:rPr>
          <w:rFonts w:ascii="Times New Roman" w:hAnsi="Times New Roman" w:cs="Times New Roman"/>
          <w:sz w:val="24"/>
          <w:szCs w:val="24"/>
        </w:rPr>
        <w:t>зание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и территориальных програ</w:t>
      </w:r>
      <w:r>
        <w:rPr>
          <w:rFonts w:ascii="Times New Roman" w:hAnsi="Times New Roman" w:cs="Times New Roman"/>
          <w:sz w:val="24"/>
          <w:szCs w:val="24"/>
        </w:rPr>
        <w:t>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и территор</w:t>
      </w:r>
      <w:r>
        <w:rPr>
          <w:rFonts w:ascii="Times New Roman" w:hAnsi="Times New Roman" w:cs="Times New Roman"/>
          <w:sz w:val="24"/>
          <w:szCs w:val="24"/>
        </w:rPr>
        <w:t>иальных программ.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Медицинская помощь при предоставлении платных медицинских услуг организуется и оказывается: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соответствии с положением об организации оказания медицинской помощи по видам медицинской помощи, которое утверждается Министерством здра</w:t>
      </w:r>
      <w:r>
        <w:rPr>
          <w:rFonts w:ascii="Times New Roman" w:hAnsi="Times New Roman" w:cs="Times New Roman"/>
          <w:sz w:val="24"/>
          <w:szCs w:val="24"/>
        </w:rPr>
        <w:t>воохранения Российской Федерации;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 соответствии с порядками оказания медицинской помощи, утверждаемыми Министерством здравоохранения Российской Федерации, обязательными для исполнения на территории Российской Федерации всеми медицинскими организациями;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на основе клинических рекомендаций;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 учетом стандартов медицинской помощи, утверждаемых Министерством здравоохранения Российской Федерации (далее - стандарт медицинской помощи).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Платные медицинские услуги должны соответствовать номенклатуре мед</w:t>
      </w:r>
      <w:r>
        <w:rPr>
          <w:rFonts w:ascii="Times New Roman" w:hAnsi="Times New Roman" w:cs="Times New Roman"/>
          <w:sz w:val="24"/>
          <w:szCs w:val="24"/>
        </w:rPr>
        <w:t>ицинских услуг, утверждаемой Министерством здравоохранения Российской Федерации, и могут предоставляться в полном объеме стандарта медицинской помощи либо в виде осуществления отдельных консультаций или медицинских вмешательств, а также в объеме, превышающ</w:t>
      </w:r>
      <w:r>
        <w:rPr>
          <w:rFonts w:ascii="Times New Roman" w:hAnsi="Times New Roman" w:cs="Times New Roman"/>
          <w:sz w:val="24"/>
          <w:szCs w:val="24"/>
        </w:rPr>
        <w:t>ем объем выполняемого стандарта медицинской помощи, по письменному согласию потребителя и (или) заказчика.</w:t>
      </w:r>
    </w:p>
    <w:p w:rsidR="00000000" w:rsidRDefault="003732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III</w:t>
      </w:r>
      <w:r>
        <w:rPr>
          <w:rFonts w:ascii="Times New Roman" w:hAnsi="Times New Roman" w:cs="Times New Roman"/>
          <w:b/>
          <w:bCs/>
          <w:sz w:val="32"/>
          <w:szCs w:val="32"/>
        </w:rPr>
        <w:t>. Информация об исполнителе и предоставляемых им платных медицинских услугах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Информация об исполнителе и предоставляемых им платных медицинск</w:t>
      </w:r>
      <w:r>
        <w:rPr>
          <w:rFonts w:ascii="Times New Roman" w:hAnsi="Times New Roman" w:cs="Times New Roman"/>
          <w:sz w:val="24"/>
          <w:szCs w:val="24"/>
        </w:rPr>
        <w:t xml:space="preserve">их услугах доводится до сведения потребителей в соответствии со статьями </w:t>
      </w:r>
      <w:hyperlink r:id="rId1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- </w:t>
      </w:r>
      <w:hyperlink r:id="rId1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Закона Рос</w:t>
      </w:r>
      <w:r>
        <w:rPr>
          <w:rFonts w:ascii="Times New Roman" w:hAnsi="Times New Roman" w:cs="Times New Roman"/>
          <w:sz w:val="24"/>
          <w:szCs w:val="24"/>
        </w:rPr>
        <w:t>сийской Федерации "О защите прав потребителей".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Исполнитель - юридическое лицо обязан предоставить потребителю и (или) заказчику следующую информацию: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адрес юридического лица в пределах места нахождения юридического лица (территориально обособленног</w:t>
      </w:r>
      <w:r>
        <w:rPr>
          <w:rFonts w:ascii="Times New Roman" w:hAnsi="Times New Roman" w:cs="Times New Roman"/>
          <w:sz w:val="24"/>
          <w:szCs w:val="24"/>
        </w:rPr>
        <w:t>о структурного подразделения юридического лица), основной государственный регистрационный номер, идентификационный номер налогоплательщика;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адрес своего сайта в информационно-телекоммуникационной сети "Интернет" (далее - сеть "Интернет") (при его наличи</w:t>
      </w:r>
      <w:r>
        <w:rPr>
          <w:rFonts w:ascii="Times New Roman" w:hAnsi="Times New Roman" w:cs="Times New Roman"/>
          <w:sz w:val="24"/>
          <w:szCs w:val="24"/>
        </w:rPr>
        <w:t>и);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Исполнитель - индивидуальный предприниматель обязан предоставить по</w:t>
      </w:r>
      <w:r>
        <w:rPr>
          <w:rFonts w:ascii="Times New Roman" w:hAnsi="Times New Roman" w:cs="Times New Roman"/>
          <w:sz w:val="24"/>
          <w:szCs w:val="24"/>
        </w:rPr>
        <w:t>требителю и (или) заказчику следующую информацию: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основной государственный регистрационный номер;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фамилия, имя и отчество (при наличии);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адрес (адреса) места жительства и осуществления медицинской деятельности;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адрес своего сайта в сети "Интерн</w:t>
      </w:r>
      <w:r>
        <w:rPr>
          <w:rFonts w:ascii="Times New Roman" w:hAnsi="Times New Roman" w:cs="Times New Roman"/>
          <w:sz w:val="24"/>
          <w:szCs w:val="24"/>
        </w:rPr>
        <w:t>ет" (при его наличии);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методы оказания медицинской помощи, связанные с ними риски, виды медицинского вмешательства, их последствия и ожидаемые результаты оказания медицинской помощи.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Исполнитель представляет для ознакомления по требованию потребител</w:t>
      </w:r>
      <w:r>
        <w:rPr>
          <w:rFonts w:ascii="Times New Roman" w:hAnsi="Times New Roman" w:cs="Times New Roman"/>
          <w:sz w:val="24"/>
          <w:szCs w:val="24"/>
        </w:rPr>
        <w:t>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Исполнителем в соответствии со </w:t>
      </w:r>
      <w:hyperlink r:id="rId1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"О защите прав потребителей" должны быть предоставлены информация о лицензии на осуществление медицинской деятельности, ее номере, сроках действия, а также информация об органе, выдавшем указанную лицензию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временного приостановления деятельности медицинской организации для проведения санитарных, ремонтных и иных мероприятий исполнитель обязан информировать потребителей путем размещения информации на сайте медицинской организации либо в иной доступ</w:t>
      </w:r>
      <w:r>
        <w:rPr>
          <w:rFonts w:ascii="Times New Roman" w:hAnsi="Times New Roman" w:cs="Times New Roman"/>
          <w:sz w:val="24"/>
          <w:szCs w:val="24"/>
        </w:rPr>
        <w:t>ной форме о дате приостановления деятельности и времени, в течение которого деятельность медицинской организации будет приостановлена.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Помимо информации, предусмотренной пунктами 12 - 16 настоящих Правил, исполнитель обязан довести до сведения потребит</w:t>
      </w:r>
      <w:r>
        <w:rPr>
          <w:rFonts w:ascii="Times New Roman" w:hAnsi="Times New Roman" w:cs="Times New Roman"/>
          <w:sz w:val="24"/>
          <w:szCs w:val="24"/>
        </w:rPr>
        <w:t>еля и (или) заказчика следующую информацию: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перечень платных медицинских услуг, соответствующих номенклатуре медицинских услуг, предусмотренной пунктом 11 настоящих Правил, с указанием цен в рублях;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сроки ожидания оказания медицинской помощи, оказани</w:t>
      </w:r>
      <w:r>
        <w:rPr>
          <w:rFonts w:ascii="Times New Roman" w:hAnsi="Times New Roman" w:cs="Times New Roman"/>
          <w:sz w:val="24"/>
          <w:szCs w:val="24"/>
        </w:rPr>
        <w:t>е которой осуществляется бесплатно в соответствии с программой и территориальной программой, в случае участия исполнителя в реализации территориальной программы;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стандарты медицинской помощи и клинические рекомендации (при их наличии), с учетом и на осн</w:t>
      </w:r>
      <w:r>
        <w:rPr>
          <w:rFonts w:ascii="Times New Roman" w:hAnsi="Times New Roman" w:cs="Times New Roman"/>
          <w:sz w:val="24"/>
          <w:szCs w:val="24"/>
        </w:rPr>
        <w:t>овании которых (соответственно) оказываются медицинские услуги, путем размещения на сайте исполнителя (при наличии у исполнителя такого сайта) ссылок на "Официальный интернет-портал правовой информации" (</w:t>
      </w:r>
      <w:r>
        <w:rPr>
          <w:rFonts w:ascii="Times New Roman" w:hAnsi="Times New Roman" w:cs="Times New Roman"/>
          <w:sz w:val="24"/>
          <w:szCs w:val="24"/>
        </w:rPr>
        <w:t>www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pravo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gov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ru</w:t>
      </w:r>
      <w:r>
        <w:rPr>
          <w:rFonts w:ascii="Times New Roman" w:hAnsi="Times New Roman" w:cs="Times New Roman"/>
          <w:sz w:val="24"/>
          <w:szCs w:val="24"/>
        </w:rPr>
        <w:t>) и официальный сайт Министерства зд</w:t>
      </w:r>
      <w:r>
        <w:rPr>
          <w:rFonts w:ascii="Times New Roman" w:hAnsi="Times New Roman" w:cs="Times New Roman"/>
          <w:sz w:val="24"/>
          <w:szCs w:val="24"/>
        </w:rPr>
        <w:t>равоохранения Российской Федерации, на котором размещен рубрикатор клинических рекомендаций, а также путем размещения указанных ссылок на информационных стендах;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сроки ожидания предоставления платных медицинских услуг;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сведения о медицинских работник</w:t>
      </w:r>
      <w:r>
        <w:rPr>
          <w:rFonts w:ascii="Times New Roman" w:hAnsi="Times New Roman" w:cs="Times New Roman"/>
          <w:sz w:val="24"/>
          <w:szCs w:val="24"/>
        </w:rPr>
        <w:t>ах, участвующих в предоставлении платных медицинских услуг, об уровне их профессионального образования и квалификации;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график работы медицинских работников, участвующих в предоставлении платных медицинских услуг;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образцы договоров;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перечень катего</w:t>
      </w:r>
      <w:r>
        <w:rPr>
          <w:rFonts w:ascii="Times New Roman" w:hAnsi="Times New Roman" w:cs="Times New Roman"/>
          <w:sz w:val="24"/>
          <w:szCs w:val="24"/>
        </w:rPr>
        <w:t>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</w:t>
      </w:r>
      <w:r>
        <w:rPr>
          <w:rFonts w:ascii="Times New Roman" w:hAnsi="Times New Roman" w:cs="Times New Roman"/>
          <w:sz w:val="24"/>
          <w:szCs w:val="24"/>
        </w:rPr>
        <w:t>мы здравоохранения и (или) руководителем медицинской организации частной системы здравоохранения;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для медицинских организаций государственной системы здравоохранения или муниципальной системы здравоохранения - адреса и телефоны учредителя, исполнительно</w:t>
      </w:r>
      <w:r>
        <w:rPr>
          <w:rFonts w:ascii="Times New Roman" w:hAnsi="Times New Roman" w:cs="Times New Roman"/>
          <w:sz w:val="24"/>
          <w:szCs w:val="24"/>
        </w:rPr>
        <w:t>го органа субъекта Российской Федерации в сфере охраны здоровья граждан,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</w:t>
      </w:r>
      <w:r>
        <w:rPr>
          <w:rFonts w:ascii="Times New Roman" w:hAnsi="Times New Roman" w:cs="Times New Roman"/>
          <w:sz w:val="24"/>
          <w:szCs w:val="24"/>
        </w:rPr>
        <w:t>ловека и территориального фонда обязательного медицинского страхования (далее - органы государственной власти и организации).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Информация, указанная в пунктах 12 - 16 настоящих Правил, доводится до сведения потребителей посредством размещения на сайте м</w:t>
      </w:r>
      <w:r>
        <w:rPr>
          <w:rFonts w:ascii="Times New Roman" w:hAnsi="Times New Roman" w:cs="Times New Roman"/>
          <w:sz w:val="24"/>
          <w:szCs w:val="24"/>
        </w:rPr>
        <w:t>едицинской организации в сети "Интернет" (при наличии у медицинской организации такого сайта) и на информационных стендах (стойках) медицинской организации в наглядной и доступной форме.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Информация, размещенная на информационных стендах (стойках), должна б</w:t>
      </w:r>
      <w:r>
        <w:rPr>
          <w:rFonts w:ascii="Times New Roman" w:hAnsi="Times New Roman" w:cs="Times New Roman"/>
          <w:sz w:val="24"/>
          <w:szCs w:val="24"/>
        </w:rPr>
        <w:t>ыть доступна неограниченному кругу лиц в течение всего рабочего времени медицинской организации, предоставляющей платные медицинские услуги.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При заключении договора потребителю и (или) заказчику должна предоставляться в доступной форме информация о пла</w:t>
      </w:r>
      <w:r>
        <w:rPr>
          <w:rFonts w:ascii="Times New Roman" w:hAnsi="Times New Roman" w:cs="Times New Roman"/>
          <w:sz w:val="24"/>
          <w:szCs w:val="24"/>
        </w:rPr>
        <w:t>тных медицинских услугах, содержащая следующие сведения: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порядок оказания медицинской помощи и стандарты медицинской помощи (при наличии), применяемые при предоставлении платных медицинских услуг, а также информация о возможности осуществления отдельных</w:t>
      </w:r>
      <w:r>
        <w:rPr>
          <w:rFonts w:ascii="Times New Roman" w:hAnsi="Times New Roman" w:cs="Times New Roman"/>
          <w:sz w:val="24"/>
          <w:szCs w:val="24"/>
        </w:rPr>
        <w:t xml:space="preserve"> консультаций или медицинских вмешательств, в том числе в объеме, превышающем объем выполняемого стандарта медицинской помощи;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информация о медицинском работнике, отвечающем за предоставление соответствующей платной медицинской услуги (его профессиональ</w:t>
      </w:r>
      <w:r>
        <w:rPr>
          <w:rFonts w:ascii="Times New Roman" w:hAnsi="Times New Roman" w:cs="Times New Roman"/>
          <w:sz w:val="24"/>
          <w:szCs w:val="24"/>
        </w:rPr>
        <w:t>ном образовании и квалификации);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другие сведения, относящиеся к предмету договора.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В договоре должна содержаться информация об уведомлении потребителя и (или) заказчика о том, что граждане, находящиеся на лечении, в соответствии с Федеральным </w:t>
      </w:r>
      <w:hyperlink r:id="rId1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основах охраны здоровья граждан в Российской Федерации" обязаны соблюдать режим лечения, в том числе определенный на период их временной нетрудоспособности, и правила п</w:t>
      </w:r>
      <w:r>
        <w:rPr>
          <w:rFonts w:ascii="Times New Roman" w:hAnsi="Times New Roman" w:cs="Times New Roman"/>
          <w:sz w:val="24"/>
          <w:szCs w:val="24"/>
        </w:rPr>
        <w:t>оведения пациента в медицинских организациях.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Исполнитель доводит до потребителя и (или) заказчика информацию о форме и способах направления обращений (жалоб) в органы государственной власти и организации, а также сообщает почтовый адрес или адрес элек</w:t>
      </w:r>
      <w:r>
        <w:rPr>
          <w:rFonts w:ascii="Times New Roman" w:hAnsi="Times New Roman" w:cs="Times New Roman"/>
          <w:sz w:val="24"/>
          <w:szCs w:val="24"/>
        </w:rPr>
        <w:t>тронной почты (при наличии), на которые может быть направлено обращение (жалоба).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предъявлени</w:t>
      </w:r>
      <w:r>
        <w:rPr>
          <w:rFonts w:ascii="Times New Roman" w:hAnsi="Times New Roman" w:cs="Times New Roman"/>
          <w:sz w:val="24"/>
          <w:szCs w:val="24"/>
        </w:rPr>
        <w:t>и потребителем и (или) заказчиком требований, в том числе при обнаружении недостатков выполненной работы (оказанной медицинской услуги), исполнитель рассматривает и удовлетворяет заявленные требования (направляет отказ в удовлетворении заявленных требовани</w:t>
      </w:r>
      <w:r>
        <w:rPr>
          <w:rFonts w:ascii="Times New Roman" w:hAnsi="Times New Roman" w:cs="Times New Roman"/>
          <w:sz w:val="24"/>
          <w:szCs w:val="24"/>
        </w:rPr>
        <w:t xml:space="preserve">й) в сроки, установленные для удовлетворения требований потребителя </w:t>
      </w:r>
      <w:hyperlink r:id="rId1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 "О защите прав потребителей".</w:t>
      </w:r>
    </w:p>
    <w:p w:rsidR="00000000" w:rsidRDefault="003732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IV</w:t>
      </w:r>
      <w:r>
        <w:rPr>
          <w:rFonts w:ascii="Times New Roman" w:hAnsi="Times New Roman" w:cs="Times New Roman"/>
          <w:b/>
          <w:bCs/>
          <w:sz w:val="32"/>
          <w:szCs w:val="32"/>
        </w:rPr>
        <w:t>. Порядок заключения договора и оплаты медиц</w:t>
      </w:r>
      <w:r>
        <w:rPr>
          <w:rFonts w:ascii="Times New Roman" w:hAnsi="Times New Roman" w:cs="Times New Roman"/>
          <w:b/>
          <w:bCs/>
          <w:sz w:val="32"/>
          <w:szCs w:val="32"/>
        </w:rPr>
        <w:t>инских услуг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 Договор заключается потребителем и (или) заказчиком с исполнителем в письменной форме.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 Договор должен содержать следующую информацию: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сведения об исполнителе: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и фирменное наименование (при наличии) медицинской организац</w:t>
      </w:r>
      <w:r>
        <w:rPr>
          <w:rFonts w:ascii="Times New Roman" w:hAnsi="Times New Roman" w:cs="Times New Roman"/>
          <w:sz w:val="24"/>
          <w:szCs w:val="24"/>
        </w:rPr>
        <w:t>ии - юридического лица, адрес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 и отчество (при наличии) индивидуального предпринимателя, его место жи</w:t>
      </w:r>
      <w:r>
        <w:rPr>
          <w:rFonts w:ascii="Times New Roman" w:hAnsi="Times New Roman" w:cs="Times New Roman"/>
          <w:sz w:val="24"/>
          <w:szCs w:val="24"/>
        </w:rPr>
        <w:t>тельства, адрес места осуществления медицинской деятельности, основной государственный регистрационный номер;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сведения о лицензии на осуществление медицинской деятельности, информация о лицензии на осуществление медицинской деятельности, ее номере, сроках </w:t>
      </w:r>
      <w:r>
        <w:rPr>
          <w:rFonts w:ascii="Times New Roman" w:hAnsi="Times New Roman" w:cs="Times New Roman"/>
          <w:sz w:val="24"/>
          <w:szCs w:val="24"/>
        </w:rPr>
        <w:t xml:space="preserve">действия, а также информация об органе, выдавшем лицензию, </w:t>
      </w:r>
      <w:hyperlink r:id="rId1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перечень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предоставляемых работ (услуг), составляющих медицинскую деятельность, в соответствии с лицензией;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све</w:t>
      </w:r>
      <w:r>
        <w:rPr>
          <w:rFonts w:ascii="Times New Roman" w:hAnsi="Times New Roman" w:cs="Times New Roman"/>
          <w:sz w:val="24"/>
          <w:szCs w:val="24"/>
        </w:rPr>
        <w:t>дения о потребителе (при оказании платных медицинских услуг гражданину анонимно сведения фиксируются со слов потребителя услуги):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 и отчество (при наличии), адрес места жительства, иные адреса, на которые (при их указании в договоре) исполнител</w:t>
      </w:r>
      <w:r>
        <w:rPr>
          <w:rFonts w:ascii="Times New Roman" w:hAnsi="Times New Roman" w:cs="Times New Roman"/>
          <w:sz w:val="24"/>
          <w:szCs w:val="24"/>
        </w:rPr>
        <w:t>ь может направлять ответы на письменные обращения, и телефон;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документа, удостоверяющего личность;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сведения о законном представителе потребителя или лице, заключающем договор от имени потребителя: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 и отчество (при наличии), адрес мест</w:t>
      </w:r>
      <w:r>
        <w:rPr>
          <w:rFonts w:ascii="Times New Roman" w:hAnsi="Times New Roman" w:cs="Times New Roman"/>
          <w:sz w:val="24"/>
          <w:szCs w:val="24"/>
        </w:rPr>
        <w:t>а жительства и телефон;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документа, удостоверяющего личность;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сведения о заказчике (в том числе если заказчик и законный представитель являются одним лицом):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 и отчество (при наличии), адрес места жительства и телефон заказчика - физич</w:t>
      </w:r>
      <w:r>
        <w:rPr>
          <w:rFonts w:ascii="Times New Roman" w:hAnsi="Times New Roman" w:cs="Times New Roman"/>
          <w:sz w:val="24"/>
          <w:szCs w:val="24"/>
        </w:rPr>
        <w:t>еского лица;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документа, удостоверяющего личность заказчика;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документа, удостоверяющего личность законного представителя потребителя;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и адрес заказчика - юридического лица в пределах его места нахождения, основной государственный </w:t>
      </w:r>
      <w:r>
        <w:rPr>
          <w:rFonts w:ascii="Times New Roman" w:hAnsi="Times New Roman" w:cs="Times New Roman"/>
          <w:sz w:val="24"/>
          <w:szCs w:val="24"/>
        </w:rPr>
        <w:t>регистрационный номер и идентификационный номер налогоплательщика;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перечень платных медицинских услуг, предоставляемых в соответствии с договором;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стоимость платных медицинских услуг, сроки и порядок их оплаты;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условия и сроки ожидания платных мед</w:t>
      </w:r>
      <w:r>
        <w:rPr>
          <w:rFonts w:ascii="Times New Roman" w:hAnsi="Times New Roman" w:cs="Times New Roman"/>
          <w:sz w:val="24"/>
          <w:szCs w:val="24"/>
        </w:rPr>
        <w:t>ицинских услуг;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сведения о лице, заключающем договор от имени исполнителя: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 (при наличии);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подтверждающий полномочия указанного лица;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подписи исполнителя и потребителя (заказчика), а в случае если заказчик я</w:t>
      </w:r>
      <w:r>
        <w:rPr>
          <w:rFonts w:ascii="Times New Roman" w:hAnsi="Times New Roman" w:cs="Times New Roman"/>
          <w:sz w:val="24"/>
          <w:szCs w:val="24"/>
        </w:rPr>
        <w:t>вляется юридическим лицом, - должность лица, заключающего договор от имени заказчика;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ответственность сторон за невыполнение условий договора;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л) порядок изменения и расторжения договора;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м) порядок и условия выдачи потребителю (законному представителю </w:t>
      </w:r>
      <w:r>
        <w:rPr>
          <w:rFonts w:ascii="Times New Roman" w:hAnsi="Times New Roman" w:cs="Times New Roman"/>
          <w:sz w:val="24"/>
          <w:szCs w:val="24"/>
        </w:rPr>
        <w:t>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его здоровья после получения платных медицинских услуг, включая сведения о результатах обслед</w:t>
      </w:r>
      <w:r>
        <w:rPr>
          <w:rFonts w:ascii="Times New Roman" w:hAnsi="Times New Roman" w:cs="Times New Roman"/>
          <w:sz w:val="24"/>
          <w:szCs w:val="24"/>
        </w:rPr>
        <w:t>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н) иные условия, определяемые по соглашению сторон.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 До заключения догово</w:t>
      </w:r>
      <w:r>
        <w:rPr>
          <w:rFonts w:ascii="Times New Roman" w:hAnsi="Times New Roman" w:cs="Times New Roman"/>
          <w:sz w:val="24"/>
          <w:szCs w:val="24"/>
        </w:rPr>
        <w:t>ра исполнитель в письменной форме уведомляет потребителя (заказчика)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</w:t>
      </w:r>
      <w:r>
        <w:rPr>
          <w:rFonts w:ascii="Times New Roman" w:hAnsi="Times New Roman" w:cs="Times New Roman"/>
          <w:sz w:val="24"/>
          <w:szCs w:val="24"/>
        </w:rPr>
        <w:t>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25. Договор составляется в 3 экземплярах, один из которых находится у исполнителя, второй </w:t>
      </w:r>
      <w:r>
        <w:rPr>
          <w:rFonts w:ascii="Times New Roman" w:hAnsi="Times New Roman" w:cs="Times New Roman"/>
          <w:sz w:val="24"/>
          <w:szCs w:val="24"/>
        </w:rPr>
        <w:t>- у заказчика, третий - у потребителя.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договор заключается потребителем и исполнителем, он составляется в 2 экземплярах (кроме случаев заключения договора дистанционным способом).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хранится в порядке, определенном законодательством Рос</w:t>
      </w:r>
      <w:r>
        <w:rPr>
          <w:rFonts w:ascii="Times New Roman" w:hAnsi="Times New Roman" w:cs="Times New Roman"/>
          <w:sz w:val="24"/>
          <w:szCs w:val="24"/>
        </w:rPr>
        <w:t>сийской Федерации об архивном деле в Российской Федерации.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26. На предоставление платных медицинских услуг может быть составлена смета. Ее составление по требованию потребителя и (или) заказчика или исполнителя является обязательным, при этом она является </w:t>
      </w:r>
      <w:r>
        <w:rPr>
          <w:rFonts w:ascii="Times New Roman" w:hAnsi="Times New Roman" w:cs="Times New Roman"/>
          <w:sz w:val="24"/>
          <w:szCs w:val="24"/>
        </w:rPr>
        <w:t>неотъемлемой частью договора.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 В случае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договором, исполнитель обязан предупредить об этом потребителя и</w:t>
      </w:r>
      <w:r>
        <w:rPr>
          <w:rFonts w:ascii="Times New Roman" w:hAnsi="Times New Roman" w:cs="Times New Roman"/>
          <w:sz w:val="24"/>
          <w:szCs w:val="24"/>
        </w:rPr>
        <w:t xml:space="preserve"> (или) заказчика.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 оформления дополнительного соглашения к договору либо нового договора с указанием конкретных дополнительных медицинских услуг и их стоимости исполнитель не вправе предоставлять медицинские услуги на возмездной основе, если иное не ого</w:t>
      </w:r>
      <w:r>
        <w:rPr>
          <w:rFonts w:ascii="Times New Roman" w:hAnsi="Times New Roman" w:cs="Times New Roman"/>
          <w:sz w:val="24"/>
          <w:szCs w:val="24"/>
        </w:rPr>
        <w:t>ворено в основном договоре.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 При предоставлении платных медицинских услуг расходы, связанные с оказанием гражданам медицинской помощи в экстренной форме, возмещаются медицинским организациям в порядке и размерах, которые установлены органами государстве</w:t>
      </w:r>
      <w:r>
        <w:rPr>
          <w:rFonts w:ascii="Times New Roman" w:hAnsi="Times New Roman" w:cs="Times New Roman"/>
          <w:sz w:val="24"/>
          <w:szCs w:val="24"/>
        </w:rPr>
        <w:t xml:space="preserve">нной власти субъектов Российской Федерации в рамках территориальных программ в соответствии с </w:t>
      </w:r>
      <w:hyperlink r:id="rId1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пунктом 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части 2 статьи 81 Федерального закона "Об основах охраны здоровья г</w:t>
      </w:r>
      <w:r>
        <w:rPr>
          <w:rFonts w:ascii="Times New Roman" w:hAnsi="Times New Roman" w:cs="Times New Roman"/>
          <w:sz w:val="24"/>
          <w:szCs w:val="24"/>
        </w:rPr>
        <w:t>раждан в Российской Федерации".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 В случае отказа потребителя после заключения договора от получения медицинских услуг договор расторгается, при этом потребитель и (или) заказчик оплачивают исполнителю фактически понесенные исполнителем расходы, связанны</w:t>
      </w:r>
      <w:r>
        <w:rPr>
          <w:rFonts w:ascii="Times New Roman" w:hAnsi="Times New Roman" w:cs="Times New Roman"/>
          <w:sz w:val="24"/>
          <w:szCs w:val="24"/>
        </w:rPr>
        <w:t>е с исполнением обязательств по договору.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 Потребитель и (или) заказчик обязаны оплатить оказанную исполнителем медицинскую услугу (выполненную работу) в порядке и сроки, которые установлены договором.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 Потребителю и (или) заказчику в случаях, устано</w:t>
      </w:r>
      <w:r>
        <w:rPr>
          <w:rFonts w:ascii="Times New Roman" w:hAnsi="Times New Roman" w:cs="Times New Roman"/>
          <w:sz w:val="24"/>
          <w:szCs w:val="24"/>
        </w:rPr>
        <w:t>вленных законодательством Российской Федерации о применении контрольно-кассовой техники, выдается документ, подтверждающий произведенную оплату предоставленных медицинских услуг (кассовый чек или бланк строгой отчетности).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32. Медицинская организация выдае</w:t>
      </w:r>
      <w:r>
        <w:rPr>
          <w:rFonts w:ascii="Times New Roman" w:hAnsi="Times New Roman" w:cs="Times New Roman"/>
          <w:sz w:val="24"/>
          <w:szCs w:val="24"/>
        </w:rPr>
        <w:t>т иной документ, подтверждающий факт осуществления расчета, в случаях, если в соответствии с требованиями законодательства Российской Федерации о применении контрольно-кассовой техники у медицинской организации отсутствует обязанность по применению контрол</w:t>
      </w:r>
      <w:r>
        <w:rPr>
          <w:rFonts w:ascii="Times New Roman" w:hAnsi="Times New Roman" w:cs="Times New Roman"/>
          <w:sz w:val="24"/>
          <w:szCs w:val="24"/>
        </w:rPr>
        <w:t>ьно-кассовой техники при осуществлении расчетов.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33. В целях защиты прав потребителя медицинская организация по обращению потребителя выдает следующие документы, подтверждающие фактические расходы потребителя и (или) заказчика на оказанные медицинские услу</w:t>
      </w:r>
      <w:r>
        <w:rPr>
          <w:rFonts w:ascii="Times New Roman" w:hAnsi="Times New Roman" w:cs="Times New Roman"/>
          <w:sz w:val="24"/>
          <w:szCs w:val="24"/>
        </w:rPr>
        <w:t>ги и (или) приобретение лекарственных препаратов для медицинского применения: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копия договора с приложениями и дополнительными соглашениями к нему (в случае заключения);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справка об оплате медицинских услуг по установленной форме;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рецептурный бланк </w:t>
      </w:r>
      <w:r>
        <w:rPr>
          <w:rFonts w:ascii="Times New Roman" w:hAnsi="Times New Roman" w:cs="Times New Roman"/>
          <w:sz w:val="24"/>
          <w:szCs w:val="24"/>
        </w:rPr>
        <w:t>с проставленным штампом "Для налоговых органов Российской Федерации, идентификационный номер налогоплательщика", заверенный подписью и личной печатью врача, печатью медицинской организации;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документы установленного образца, подтверждающие оплату лекарст</w:t>
      </w:r>
      <w:r>
        <w:rPr>
          <w:rFonts w:ascii="Times New Roman" w:hAnsi="Times New Roman" w:cs="Times New Roman"/>
          <w:sz w:val="24"/>
          <w:szCs w:val="24"/>
        </w:rPr>
        <w:t>венных препаратов (кассовый чек, бланк строгой отчетности или иной документ, подтверждающий факт осуществления расчета, в случаях, если в соответствии с требованиями законодательства Российской Федерации о применении контрольно-кассовой техники у медицинск</w:t>
      </w:r>
      <w:r>
        <w:rPr>
          <w:rFonts w:ascii="Times New Roman" w:hAnsi="Times New Roman" w:cs="Times New Roman"/>
          <w:sz w:val="24"/>
          <w:szCs w:val="24"/>
        </w:rPr>
        <w:t>ой организации отсутствует обязанность по применению контрольно-кассовой техники при осуществлении расчетов).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34. Заключение договора и оплата медицинских услуг заказчиком в случаях, если заказчик выступает страховщиком по добровольному медицинскому страхо</w:t>
      </w:r>
      <w:r>
        <w:rPr>
          <w:rFonts w:ascii="Times New Roman" w:hAnsi="Times New Roman" w:cs="Times New Roman"/>
          <w:sz w:val="24"/>
          <w:szCs w:val="24"/>
        </w:rPr>
        <w:t>ванию потребителя, осуществляются в порядке, предусмотренном настоящим разделом.</w:t>
      </w:r>
    </w:p>
    <w:p w:rsidR="00000000" w:rsidRDefault="003732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V</w:t>
      </w:r>
      <w:r>
        <w:rPr>
          <w:rFonts w:ascii="Times New Roman" w:hAnsi="Times New Roman" w:cs="Times New Roman"/>
          <w:b/>
          <w:bCs/>
          <w:sz w:val="32"/>
          <w:szCs w:val="32"/>
        </w:rPr>
        <w:t>. Порядок предоставления платных медицинских услуг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35. Исполнитель предоставляет платные медицинские услуги, качество которых должно соответствовать условиям договора, а при</w:t>
      </w:r>
      <w:r>
        <w:rPr>
          <w:rFonts w:ascii="Times New Roman" w:hAnsi="Times New Roman" w:cs="Times New Roman"/>
          <w:sz w:val="24"/>
          <w:szCs w:val="24"/>
        </w:rPr>
        <w:t xml:space="preserve"> отсутствии в договоре условий об их качестве - требованиям, предъявляемым к таким услугам.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</w:t>
      </w:r>
      <w:r>
        <w:rPr>
          <w:rFonts w:ascii="Times New Roman" w:hAnsi="Times New Roman" w:cs="Times New Roman"/>
          <w:sz w:val="24"/>
          <w:szCs w:val="24"/>
        </w:rPr>
        <w:t>ачество предоставляемых платных медицинских услуг должно соответствовать этим требованиям.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</w:t>
      </w:r>
      <w:r>
        <w:rPr>
          <w:rFonts w:ascii="Times New Roman" w:hAnsi="Times New Roman" w:cs="Times New Roman"/>
          <w:sz w:val="24"/>
          <w:szCs w:val="24"/>
        </w:rPr>
        <w:t>ке, установленном законодательством Российской Федерации об охране здоровья граждан.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37. Исполнитель обязан при предоставлении платных медицинских услуг соблюдать установленные законодательством Российской Федерации требования к оформлению и ведению медици</w:t>
      </w:r>
      <w:r>
        <w:rPr>
          <w:rFonts w:ascii="Times New Roman" w:hAnsi="Times New Roman" w:cs="Times New Roman"/>
          <w:sz w:val="24"/>
          <w:szCs w:val="24"/>
        </w:rPr>
        <w:t>нской документации, учетных и отчетных статистических форм, порядку и срокам их представления.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38. Исполнитель предоставляет потребителю (законному представителю потребителя) по его требованию и в доступной для него форме информацию: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 состоянии его здо</w:t>
      </w:r>
      <w:r>
        <w:rPr>
          <w:rFonts w:ascii="Times New Roman" w:hAnsi="Times New Roman" w:cs="Times New Roman"/>
          <w:sz w:val="24"/>
          <w:szCs w:val="24"/>
        </w:rPr>
        <w:t>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об используемых при предоставлении платных медицинских у</w:t>
      </w:r>
      <w:r>
        <w:rPr>
          <w:rFonts w:ascii="Times New Roman" w:hAnsi="Times New Roman" w:cs="Times New Roman"/>
          <w:sz w:val="24"/>
          <w:szCs w:val="24"/>
        </w:rPr>
        <w:t>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применению, а также сведения, позволяющие идентифицировать имплантированное в организм человека медицинское издели</w:t>
      </w:r>
      <w:r>
        <w:rPr>
          <w:rFonts w:ascii="Times New Roman" w:hAnsi="Times New Roman" w:cs="Times New Roman"/>
          <w:sz w:val="24"/>
          <w:szCs w:val="24"/>
        </w:rPr>
        <w:t>е.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39. При предоставлении платных медицинских услуг гражданам иностранных государств (нерезидентам) исполнитель обеспечивает передачу сведений об осуществлении медицинской деятельности в отношении нерезидентов в соответствии с указаниями Центрального банка</w:t>
      </w:r>
      <w:r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непредоставление в установленном порядке субъектам официального статистического учета первичных статистических данных по установленным формам федерального статистического наблюдения об оказанных платных медицинских услугах граждан</w:t>
      </w:r>
      <w:r>
        <w:rPr>
          <w:rFonts w:ascii="Times New Roman" w:hAnsi="Times New Roman" w:cs="Times New Roman"/>
          <w:sz w:val="24"/>
          <w:szCs w:val="24"/>
        </w:rPr>
        <w:t>ам иностранных государств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40. При оказании платных медицинских услуг обязанность исполни</w:t>
      </w:r>
      <w:r>
        <w:rPr>
          <w:rFonts w:ascii="Times New Roman" w:hAnsi="Times New Roman" w:cs="Times New Roman"/>
          <w:sz w:val="24"/>
          <w:szCs w:val="24"/>
        </w:rPr>
        <w:t xml:space="preserve">теля по возврату денежной суммы, уплаченной потребителем и (или) заказчиком по договору, возникает в соответствии с </w:t>
      </w:r>
      <w:hyperlink r:id="rId2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главой III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"О защите прав по</w:t>
      </w:r>
      <w:r>
        <w:rPr>
          <w:rFonts w:ascii="Times New Roman" w:hAnsi="Times New Roman" w:cs="Times New Roman"/>
          <w:sz w:val="24"/>
          <w:szCs w:val="24"/>
        </w:rPr>
        <w:t>требителей".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41. Оплата медицинской услуги потребителем и (или) заказчиком путем перевода средств на счет третьего лица, указанного исполнителем (в письменной форме), не освобождает исполнителя от обязанности осуществить возврат уплаченной потребителем и (</w:t>
      </w:r>
      <w:r>
        <w:rPr>
          <w:rFonts w:ascii="Times New Roman" w:hAnsi="Times New Roman" w:cs="Times New Roman"/>
          <w:sz w:val="24"/>
          <w:szCs w:val="24"/>
        </w:rPr>
        <w:t xml:space="preserve">или) заказчиком суммы как при отказе от исполнения договора, так и при оказании медицинских услуг (выполнении работ) ненадлежащего качества, в соответствии с </w:t>
      </w:r>
      <w:hyperlink r:id="rId2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</w:t>
      </w:r>
      <w:r>
        <w:rPr>
          <w:rFonts w:ascii="Times New Roman" w:hAnsi="Times New Roman" w:cs="Times New Roman"/>
          <w:sz w:val="24"/>
          <w:szCs w:val="24"/>
        </w:rPr>
        <w:t>ой Федерации "О защите прав потребителей".</w:t>
      </w:r>
    </w:p>
    <w:p w:rsidR="00000000" w:rsidRDefault="003732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VI</w:t>
      </w:r>
      <w:r>
        <w:rPr>
          <w:rFonts w:ascii="Times New Roman" w:hAnsi="Times New Roman" w:cs="Times New Roman"/>
          <w:b/>
          <w:bCs/>
          <w:sz w:val="32"/>
          <w:szCs w:val="32"/>
        </w:rPr>
        <w:t>. Особенности оказания медицинских услуг (выполнения работ) при заключении договора дистанционным способом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42. Договор может быть заключен посредством использования сети "Интернет" (при наличии у исполнителя са</w:t>
      </w:r>
      <w:r>
        <w:rPr>
          <w:rFonts w:ascii="Times New Roman" w:hAnsi="Times New Roman" w:cs="Times New Roman"/>
          <w:sz w:val="24"/>
          <w:szCs w:val="24"/>
        </w:rPr>
        <w:t>йта) на основании ознакомления потребителя и (или) заказчика с предложенным исполнителем описанием медицинской услуги (дистанционный способ заключения договора).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43. При заключении договора дистанционным способом потребителю должна быть предоставлена возмо</w:t>
      </w:r>
      <w:r>
        <w:rPr>
          <w:rFonts w:ascii="Times New Roman" w:hAnsi="Times New Roman" w:cs="Times New Roman"/>
          <w:sz w:val="24"/>
          <w:szCs w:val="24"/>
        </w:rPr>
        <w:t>жность ознакомиться со следующей информацией: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наименование (фирменное наименование) медицинской организации либо фамилия, имя, отчество (при наличии) индивидуального предпринимателя;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основной государственный регистрационный номер исполнителя;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номе</w:t>
      </w:r>
      <w:r>
        <w:rPr>
          <w:rFonts w:ascii="Times New Roman" w:hAnsi="Times New Roman" w:cs="Times New Roman"/>
          <w:sz w:val="24"/>
          <w:szCs w:val="24"/>
        </w:rPr>
        <w:t>ра телефонов и режим работы исполнителя;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идентификационный номер налогоплательщика;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информация об оказываемой услуге (выполняемой работе), предусмотренная </w:t>
      </w:r>
      <w:hyperlink r:id="rId2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З</w:t>
      </w:r>
      <w:r>
        <w:rPr>
          <w:rFonts w:ascii="Times New Roman" w:hAnsi="Times New Roman" w:cs="Times New Roman"/>
          <w:sz w:val="24"/>
          <w:szCs w:val="24"/>
        </w:rPr>
        <w:t>акона Российской Федерации "О защите прав потребителей";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способы оплаты услуги (работы);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сведения о лицензии на осуществление медицинской деятельности (номер лицензии, сроки ее действия, а также информация об органе, выдавшем указанную лицензию);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з) </w:t>
      </w:r>
      <w:r>
        <w:rPr>
          <w:rFonts w:ascii="Times New Roman" w:hAnsi="Times New Roman" w:cs="Times New Roman"/>
          <w:sz w:val="24"/>
          <w:szCs w:val="24"/>
        </w:rPr>
        <w:t>адреса, в том числе адреса электронной почты, по которым принимаются обращения (жалобы) и требования потребителей и (или) заказчиков.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44. Указанная в пункте 43 настоящих Правил информация или ссылка на нее размещается на главной странице сайта исполнителя </w:t>
      </w:r>
      <w:r>
        <w:rPr>
          <w:rFonts w:ascii="Times New Roman" w:hAnsi="Times New Roman" w:cs="Times New Roman"/>
          <w:sz w:val="24"/>
          <w:szCs w:val="24"/>
        </w:rPr>
        <w:t>в сети "Интернет" (при наличии у исполнителя такого сайта).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45.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</w:t>
      </w:r>
      <w:r>
        <w:rPr>
          <w:rFonts w:ascii="Times New Roman" w:hAnsi="Times New Roman" w:cs="Times New Roman"/>
          <w:sz w:val="24"/>
          <w:szCs w:val="24"/>
        </w:rPr>
        <w:t xml:space="preserve">выполнению условий договора, включая внесение частично или полностью оплаты по договору с учетом положений статей </w:t>
      </w:r>
      <w:hyperlink r:id="rId2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16.1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2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37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"О защите прав потребителей".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 дня получения согласия (акцепта) и осуществления потребителем и (или) заказчиком частичной или полной оплаты по нему все условия договора остаются неизменными </w:t>
      </w:r>
      <w:r>
        <w:rPr>
          <w:rFonts w:ascii="Times New Roman" w:hAnsi="Times New Roman" w:cs="Times New Roman"/>
          <w:sz w:val="24"/>
          <w:szCs w:val="24"/>
        </w:rPr>
        <w:t>и не должны корректироваться исполнителем без согласия потребителя и (или) заказчика.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46. При заключении договора исполнитель представляет потребителю и (или) заказчику подтверждение заключения такого договора. Указанное подтверждение должно содержать номе</w:t>
      </w:r>
      <w:r>
        <w:rPr>
          <w:rFonts w:ascii="Times New Roman" w:hAnsi="Times New Roman" w:cs="Times New Roman"/>
          <w:sz w:val="24"/>
          <w:szCs w:val="24"/>
        </w:rPr>
        <w:t>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требованию потребителя и (или) заказчика исполнителем направляется потребителю и (или) заказчик</w:t>
      </w:r>
      <w:r>
        <w:rPr>
          <w:rFonts w:ascii="Times New Roman" w:hAnsi="Times New Roman" w:cs="Times New Roman"/>
          <w:sz w:val="24"/>
          <w:szCs w:val="24"/>
        </w:rPr>
        <w:t>у экземпляр заключенного договора (выписки из него), подписанного усиленной квалифицированной электронной подписью уполномоченного лица исполнителя.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47. Идентификация потребителя и (или) заказчика в целях заключения и (или) исполнения договора, заключенног</w:t>
      </w:r>
      <w:r>
        <w:rPr>
          <w:rFonts w:ascii="Times New Roman" w:hAnsi="Times New Roman" w:cs="Times New Roman"/>
          <w:sz w:val="24"/>
          <w:szCs w:val="24"/>
        </w:rPr>
        <w:t>о дистанционным способом, может осуществляться в том числе с помощью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</w:t>
      </w:r>
      <w:r>
        <w:rPr>
          <w:rFonts w:ascii="Times New Roman" w:hAnsi="Times New Roman" w:cs="Times New Roman"/>
          <w:sz w:val="24"/>
          <w:szCs w:val="24"/>
        </w:rPr>
        <w:t>ных систем, используемых для предоставления государственных и муниципальных услуг в электронной форме".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(акцепт) должно быть подписано электронной подписью потребителя и (или) заказчика (простой, усиленной неквалифицированной или усиленной квалифи</w:t>
      </w:r>
      <w:r>
        <w:rPr>
          <w:rFonts w:ascii="Times New Roman" w:hAnsi="Times New Roman" w:cs="Times New Roman"/>
          <w:sz w:val="24"/>
          <w:szCs w:val="24"/>
        </w:rPr>
        <w:t>цированной) и усиленной квалифицированной электронной подписью уполномоченного лица исполнителя.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48. Потребитель и (или) заказчик обязаны оплатить оказанную исполнителем медицинскую услугу в порядке и сроки, которые установлены договором, заключенным с исп</w:t>
      </w:r>
      <w:r>
        <w:rPr>
          <w:rFonts w:ascii="Times New Roman" w:hAnsi="Times New Roman" w:cs="Times New Roman"/>
          <w:sz w:val="24"/>
          <w:szCs w:val="24"/>
        </w:rPr>
        <w:t xml:space="preserve">олнителем, с учетом положений статей </w:t>
      </w:r>
      <w:hyperlink r:id="rId2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16.1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2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37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"О защите пра</w:t>
      </w:r>
      <w:r>
        <w:rPr>
          <w:rFonts w:ascii="Times New Roman" w:hAnsi="Times New Roman" w:cs="Times New Roman"/>
          <w:sz w:val="24"/>
          <w:szCs w:val="24"/>
        </w:rPr>
        <w:t>в потребителей".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50. Потребитель и (или) заказчик могут направить исполнителю в люб</w:t>
      </w:r>
      <w:r>
        <w:rPr>
          <w:rFonts w:ascii="Times New Roman" w:hAnsi="Times New Roman" w:cs="Times New Roman"/>
          <w:sz w:val="24"/>
          <w:szCs w:val="24"/>
        </w:rPr>
        <w:t>ой форме и любым, включая дистанционный, способом требования, в том числе при обнаружении недостатков выполненной работы (оказанной платной медицинской услуги), а исполнитель обязан принять эти требования, в том числе дистанционным способом.</w:t>
      </w:r>
    </w:p>
    <w:p w:rsidR="00000000" w:rsidRDefault="003732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VII</w:t>
      </w:r>
      <w:r>
        <w:rPr>
          <w:rFonts w:ascii="Times New Roman" w:hAnsi="Times New Roman" w:cs="Times New Roman"/>
          <w:b/>
          <w:bCs/>
          <w:sz w:val="32"/>
          <w:szCs w:val="32"/>
        </w:rPr>
        <w:t>. Ответств</w:t>
      </w:r>
      <w:r>
        <w:rPr>
          <w:rFonts w:ascii="Times New Roman" w:hAnsi="Times New Roman" w:cs="Times New Roman"/>
          <w:b/>
          <w:bCs/>
          <w:sz w:val="32"/>
          <w:szCs w:val="32"/>
        </w:rPr>
        <w:t>енность исполнителя при предоставлении платных медицинских услуг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51.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52. Вред, причиненный жизн</w:t>
      </w:r>
      <w:r>
        <w:rPr>
          <w:rFonts w:ascii="Times New Roman" w:hAnsi="Times New Roman" w:cs="Times New Roman"/>
          <w:sz w:val="24"/>
          <w:szCs w:val="24"/>
        </w:rPr>
        <w:t>и или здоровью пациента в результате оказания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:rsidR="00000000" w:rsidRDefault="003732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УТВЕРЖДЕНЫ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постановлением Правительства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Российской Федерации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от 11 ма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я 2023 г.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736</w:t>
      </w:r>
    </w:p>
    <w:p w:rsidR="00000000" w:rsidRDefault="003732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ИЗМЕНЕНИЯ, КОТОРЫЕ ВНОСЯТСЯ В АКТЫ ПРАВИТЕЛЬСТВА РОССИЙСКОЙ ФЕДЕРАЦИИ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Абзац первый </w:t>
      </w:r>
      <w:hyperlink r:id="rId2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пункта 12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Положения о независимой военно-врачебной экспертизе, утвержд</w:t>
      </w:r>
      <w:r>
        <w:rPr>
          <w:rFonts w:ascii="Times New Roman" w:hAnsi="Times New Roman" w:cs="Times New Roman"/>
          <w:sz w:val="24"/>
          <w:szCs w:val="24"/>
        </w:rPr>
        <w:t xml:space="preserve">енного постановлением Правительства Российской Федерации от 28 июля 2008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574 "Об утверждении Положения о независимой военно-врачебной экспертизе" (Собрание законодательства Российской Федерации, 2008,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31, ст. 3744; 2013,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28, ст. 3831), изложить в </w:t>
      </w:r>
      <w:r>
        <w:rPr>
          <w:rFonts w:ascii="Times New Roman" w:hAnsi="Times New Roman" w:cs="Times New Roman"/>
          <w:sz w:val="24"/>
          <w:szCs w:val="24"/>
        </w:rPr>
        <w:t>следующей редакции: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"12. Расходы, связанные с производством независимой экспертизы, оплачиваются в соответствии с договором в порядке и на условиях, которые установлены в соответствии с </w:t>
      </w:r>
      <w:hyperlink r:id="rId2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частью 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84 Федерального закона "Об основах охраны здоровья граждан в Российской Федерации" Правительством Российской Федерации.".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 перечне видов государственного контроля (надзора), в рамках которых обеспечиваются признание утрати</w:t>
      </w:r>
      <w:r>
        <w:rPr>
          <w:rFonts w:ascii="Times New Roman" w:hAnsi="Times New Roman" w:cs="Times New Roman"/>
          <w:sz w:val="24"/>
          <w:szCs w:val="24"/>
        </w:rPr>
        <w:t>вшими силу, не действующими на территории Российской Федерации и отмена нормативных правовых актов Правительства Российской Федерации, федеральных органов исполнительной власти, правовых актов исполнительных и распорядительных органов государственной власт</w:t>
      </w:r>
      <w:r>
        <w:rPr>
          <w:rFonts w:ascii="Times New Roman" w:hAnsi="Times New Roman" w:cs="Times New Roman"/>
          <w:sz w:val="24"/>
          <w:szCs w:val="24"/>
        </w:rPr>
        <w:t xml:space="preserve">и РСФСР и Союза ССР, содержащих обязательные требования, соблюдение которых оценивается при осуществлении государственного контроля (надзора), утвержденном распоряжением Правительства Российской Федерации от 15 декабря 2020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3340-р (Собрание законодате</w:t>
      </w:r>
      <w:r>
        <w:rPr>
          <w:rFonts w:ascii="Times New Roman" w:hAnsi="Times New Roman" w:cs="Times New Roman"/>
          <w:sz w:val="24"/>
          <w:szCs w:val="24"/>
        </w:rPr>
        <w:t xml:space="preserve">льства Российской Федерации, 2020,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52, ст. 8906; 2022,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1, ст. 163), </w:t>
      </w:r>
      <w:hyperlink r:id="rId2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сноску четвертую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000000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"&lt;****&gt; В отношении федерального государственного ко</w:t>
      </w:r>
      <w:r>
        <w:rPr>
          <w:rFonts w:ascii="Times New Roman" w:hAnsi="Times New Roman" w:cs="Times New Roman"/>
          <w:sz w:val="24"/>
          <w:szCs w:val="24"/>
        </w:rPr>
        <w:t xml:space="preserve">нтроля (надзора) качества и безопасности медицинской деятельности не производится признание утратившими силу постановления Правительства Российской Федерации </w:t>
      </w:r>
      <w:hyperlink r:id="rId3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 xml:space="preserve">от 28 июля 2008 г. 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N 574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утверждении Положения о независимой военно-врачебной экспертизе" и постановления Правительства Российской Федерации </w:t>
      </w:r>
      <w:hyperlink r:id="rId3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4 июля 2013 г. N 565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утверждении Полож</w:t>
      </w:r>
      <w:r>
        <w:rPr>
          <w:rFonts w:ascii="Times New Roman" w:hAnsi="Times New Roman" w:cs="Times New Roman"/>
          <w:sz w:val="24"/>
          <w:szCs w:val="24"/>
        </w:rPr>
        <w:t>ения о военно-врачебной экспертизе".".</w:t>
      </w:r>
    </w:p>
    <w:p w:rsidR="003732E7" w:rsidRDefault="003732E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Пункты </w:t>
      </w:r>
      <w:hyperlink r:id="rId3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203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3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208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3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341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3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577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перечня нормативных правовых актов и групп нормативных правовых актов Правительства Российской Федерации, н</w:t>
      </w:r>
      <w:r>
        <w:rPr>
          <w:rFonts w:ascii="Times New Roman" w:hAnsi="Times New Roman" w:cs="Times New Roman"/>
          <w:sz w:val="24"/>
          <w:szCs w:val="24"/>
        </w:rPr>
        <w:t>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</w:t>
      </w:r>
      <w:r>
        <w:rPr>
          <w:rFonts w:ascii="Times New Roman" w:hAnsi="Times New Roman" w:cs="Times New Roman"/>
          <w:sz w:val="24"/>
          <w:szCs w:val="24"/>
        </w:rPr>
        <w:t>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</w:t>
      </w:r>
      <w:r>
        <w:rPr>
          <w:rFonts w:ascii="Times New Roman" w:hAnsi="Times New Roman" w:cs="Times New Roman"/>
          <w:sz w:val="24"/>
          <w:szCs w:val="24"/>
        </w:rPr>
        <w:t xml:space="preserve">иях в Российской Федерации", утвержденного постановлением Правительства Российской Федерации от 31 декабря 2020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2467 "Об утверждении перечня нормативных правовых актов и групп нормативных правовых актов Правительства Российской Федерации, нормативных </w:t>
      </w:r>
      <w:r>
        <w:rPr>
          <w:rFonts w:ascii="Times New Roman" w:hAnsi="Times New Roman" w:cs="Times New Roman"/>
          <w:sz w:val="24"/>
          <w:szCs w:val="24"/>
        </w:rPr>
        <w:t xml:space="preserve">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</w:t>
      </w:r>
      <w:r>
        <w:rPr>
          <w:rFonts w:ascii="Times New Roman" w:hAnsi="Times New Roman" w:cs="Times New Roman"/>
          <w:sz w:val="24"/>
          <w:szCs w:val="24"/>
        </w:rPr>
        <w:t>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</w:t>
      </w:r>
      <w:r>
        <w:rPr>
          <w:rFonts w:ascii="Times New Roman" w:hAnsi="Times New Roman" w:cs="Times New Roman"/>
          <w:sz w:val="24"/>
          <w:szCs w:val="24"/>
        </w:rPr>
        <w:t xml:space="preserve">йской Федерации" (Собрание законодательства Российской Федерации, 2021,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2, ст. 471), исключить.</w:t>
      </w:r>
    </w:p>
    <w:sectPr w:rsidR="003732E7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0A26E8"/>
    <w:rsid w:val="000A26E8"/>
    <w:rsid w:val="00373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444218#l0" TargetMode="External"/><Relationship Id="rId13" Type="http://schemas.openxmlformats.org/officeDocument/2006/relationships/hyperlink" Target="https://normativ.kontur.ru/document?moduleid=1&amp;documentid=437678#l53" TargetMode="External"/><Relationship Id="rId18" Type="http://schemas.openxmlformats.org/officeDocument/2006/relationships/hyperlink" Target="https://normativ.kontur.ru/document?moduleid=1&amp;documentid=432422#l118" TargetMode="External"/><Relationship Id="rId26" Type="http://schemas.openxmlformats.org/officeDocument/2006/relationships/hyperlink" Target="https://normativ.kontur.ru/document?moduleid=1&amp;documentid=437678#l82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normativ.kontur.ru/document?moduleid=1&amp;documentid=437678#l2" TargetMode="External"/><Relationship Id="rId34" Type="http://schemas.openxmlformats.org/officeDocument/2006/relationships/hyperlink" Target="https://normativ.kontur.ru/document?moduleid=1&amp;documentid=445616#l376" TargetMode="External"/><Relationship Id="rId7" Type="http://schemas.openxmlformats.org/officeDocument/2006/relationships/hyperlink" Target="https://normativ.kontur.ru/document?moduleid=1&amp;documentid=204609#l0" TargetMode="External"/><Relationship Id="rId12" Type="http://schemas.openxmlformats.org/officeDocument/2006/relationships/hyperlink" Target="https://normativ.kontur.ru/document?moduleid=1&amp;documentid=444218#l1832" TargetMode="External"/><Relationship Id="rId17" Type="http://schemas.openxmlformats.org/officeDocument/2006/relationships/hyperlink" Target="https://normativ.kontur.ru/document?moduleid=1&amp;documentid=437678#l2" TargetMode="External"/><Relationship Id="rId25" Type="http://schemas.openxmlformats.org/officeDocument/2006/relationships/hyperlink" Target="https://normativ.kontur.ru/document?moduleid=1&amp;documentid=437678#l920" TargetMode="External"/><Relationship Id="rId33" Type="http://schemas.openxmlformats.org/officeDocument/2006/relationships/hyperlink" Target="https://normativ.kontur.ru/document?moduleid=1&amp;documentid=445616#l24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normativ.kontur.ru/document?moduleid=1&amp;documentid=444218#l0" TargetMode="External"/><Relationship Id="rId20" Type="http://schemas.openxmlformats.org/officeDocument/2006/relationships/hyperlink" Target="https://normativ.kontur.ru/document?moduleid=1&amp;documentid=437678#l220" TargetMode="External"/><Relationship Id="rId29" Type="http://schemas.openxmlformats.org/officeDocument/2006/relationships/hyperlink" Target="https://normativ.kontur.ru/document?moduleid=1&amp;documentid=424596#l620" TargetMode="Externa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437678#l299" TargetMode="External"/><Relationship Id="rId11" Type="http://schemas.openxmlformats.org/officeDocument/2006/relationships/hyperlink" Target="https://normativ.kontur.ru/document?moduleid=1&amp;documentid=446595#l17" TargetMode="External"/><Relationship Id="rId24" Type="http://schemas.openxmlformats.org/officeDocument/2006/relationships/hyperlink" Target="https://normativ.kontur.ru/document?moduleid=1&amp;documentid=437678#l824" TargetMode="External"/><Relationship Id="rId32" Type="http://schemas.openxmlformats.org/officeDocument/2006/relationships/hyperlink" Target="https://normativ.kontur.ru/document?moduleid=1&amp;documentid=445616#l234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normativ.kontur.ru/document?moduleid=1&amp;documentid=444218#l442" TargetMode="External"/><Relationship Id="rId15" Type="http://schemas.openxmlformats.org/officeDocument/2006/relationships/hyperlink" Target="https://normativ.kontur.ru/document?moduleid=1&amp;documentid=437678#l842" TargetMode="External"/><Relationship Id="rId23" Type="http://schemas.openxmlformats.org/officeDocument/2006/relationships/hyperlink" Target="https://normativ.kontur.ru/document?moduleid=1&amp;documentid=437678#l920" TargetMode="External"/><Relationship Id="rId28" Type="http://schemas.openxmlformats.org/officeDocument/2006/relationships/hyperlink" Target="https://normativ.kontur.ru/document?moduleid=1&amp;documentid=444218#l442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normativ.kontur.ru/document?moduleid=1&amp;documentid=444218#l0" TargetMode="External"/><Relationship Id="rId19" Type="http://schemas.openxmlformats.org/officeDocument/2006/relationships/hyperlink" Target="https://normativ.kontur.ru/document?moduleid=1&amp;documentid=444218#l418" TargetMode="External"/><Relationship Id="rId31" Type="http://schemas.openxmlformats.org/officeDocument/2006/relationships/hyperlink" Target="https://normativ.kontur.ru/document?moduleid=1&amp;documentid=446836#l0" TargetMode="External"/><Relationship Id="rId4" Type="http://schemas.openxmlformats.org/officeDocument/2006/relationships/hyperlink" Target="https://normativ.kontur.ru/document?moduleId=1&amp;documentId=448474#l60" TargetMode="External"/><Relationship Id="rId9" Type="http://schemas.openxmlformats.org/officeDocument/2006/relationships/hyperlink" Target="https://normativ.kontur.ru/document?moduleid=1&amp;documentid=437678#l2" TargetMode="External"/><Relationship Id="rId14" Type="http://schemas.openxmlformats.org/officeDocument/2006/relationships/hyperlink" Target="https://normativ.kontur.ru/document?moduleid=1&amp;documentid=437678#l59" TargetMode="External"/><Relationship Id="rId22" Type="http://schemas.openxmlformats.org/officeDocument/2006/relationships/hyperlink" Target="https://normativ.kontur.ru/document?moduleid=1&amp;documentid=437678#l59" TargetMode="External"/><Relationship Id="rId27" Type="http://schemas.openxmlformats.org/officeDocument/2006/relationships/hyperlink" Target="https://normativ.kontur.ru/document?moduleid=1&amp;documentid=231834#l28" TargetMode="External"/><Relationship Id="rId30" Type="http://schemas.openxmlformats.org/officeDocument/2006/relationships/hyperlink" Target="https://normativ.kontur.ru/document?moduleid=1&amp;documentid=231834#l0" TargetMode="External"/><Relationship Id="rId35" Type="http://schemas.openxmlformats.org/officeDocument/2006/relationships/hyperlink" Target="https://normativ.kontur.ru/document?moduleid=1&amp;documentid=445616#l6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5559</Words>
  <Characters>31691</Characters>
  <Application>Microsoft Office Word</Application>
  <DocSecurity>0</DocSecurity>
  <Lines>264</Lines>
  <Paragraphs>74</Paragraphs>
  <ScaleCrop>false</ScaleCrop>
  <Company>HP</Company>
  <LinksUpToDate>false</LinksUpToDate>
  <CharactersWithSpaces>37176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Шашков</dc:creator>
  <cp:lastModifiedBy>Евгений Шашков</cp:lastModifiedBy>
  <cp:revision>2</cp:revision>
  <dcterms:created xsi:type="dcterms:W3CDTF">2023-06-20T08:47:00Z</dcterms:created>
  <dcterms:modified xsi:type="dcterms:W3CDTF">2023-06-20T08:47:00Z</dcterms:modified>
</cp:coreProperties>
</file>